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7C2" w:rsidRDefault="009927C2" w:rsidP="006C50BE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6C50BE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9927C2">
        <w:rPr>
          <w:rStyle w:val="Enfasigrassetto"/>
          <w:rFonts w:ascii="Open Sans" w:hAnsi="Open Sans" w:cs="Open Sans"/>
          <w:color w:val="CC0066"/>
          <w:sz w:val="18"/>
          <w:szCs w:val="18"/>
        </w:rPr>
        <w:t>SCRIVI A MARTINA PICCA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Un memoriale per non dimenticare chi ci ha lasciato in questi terribili. E’ </w:t>
      </w:r>
      <w:r w:rsidRPr="009927C2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l’idea della giovane scrittrice piacentina Martina Picca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, già autrice del fortunato libro “Se una notte di settembre l’alluvione”, edito da Officine Gutenberg.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La nostra provincia è stordita dal bollettino continuo di morti, spaventata da numeri che arrivano ad ondate incessanti e che rischiano, paradossalmente, di farci dimenticare che stiamo parlando di persone. Mamme, papà, nonni, zii ai quali non è stato possibile neppure dare l’ultimo saluto e il cui ricordo rischia di essere travolto da questo dolore senza fine. </w:t>
      </w:r>
      <w:r w:rsidRPr="009927C2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Martina Picca vuole farsi invece testimone di questi affetti, mantenerli vivi e non relegati nella sterile contabilità dei “sommersi e salvati”, imprimendoli per sempre sulla carta stampata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.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</w:pP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Il progetto spiegato con le sue parole: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</w:p>
    <w:p w:rsidR="009927C2" w:rsidRPr="009927C2" w:rsidRDefault="009927C2" w:rsidP="009927C2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Molti di voi mi conoscono.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Altrettanti no.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Tanti sanno che due mesi fa è uscito il mio primo libro.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Un libro che nasce da una storia di dolore.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Ma di storie di dolore, in questi giorni, ne ho lette troppe. Strazio e morte.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Paura di essere dimenticati.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Da qui, oggi parte un progetto a cui tengo con tutte le mie forze.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Progetto che nasce anche dalle parole scritte da Alice dopo aver perso i suoi nonni a causa del mostro che da settimane si sta portando via sempre più persone.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Il dolore è troppo ed è ormai insostenibile.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Io, come tutti, non ne posso più.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La consapevolezza di essere inutile e incapace perché non c’è niente che io possa fare per curare tutte quelle ferite mi logora dentro.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Così ho pensato di tirare fuori l’unica arma a mia disposizione: scrivere.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Penso sia una delle più potenti.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Voglio esservi utile.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Da oggi, allora, chiunque voglia può scrivermi per raccontare la storia di una persona che non c’è più. Del suo amore, della sua vita, della sua lotta e del suo ricordo. Leggerò tutti, nessuno escluso.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Mi faccio carico di ogni cosa.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Le storie verranno raccolte per creare un “memoriale” scritto.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Rimarranno impresse per sempre.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Ogni vita vale ed ogni vita merita di essere ricordata.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Non siete soli e non lo sarete mai.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Siamo vicinissimi.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grassetto"/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t>La mia e-mail è picca.martina97@gmail.com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Vi aspetto lì.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Io ci sono.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Nella speranza che la scrittura possa salvarvi esattamente come ha salvato me.</w:t>
      </w:r>
      <w:r w:rsidRPr="009927C2">
        <w:rPr>
          <w:rFonts w:ascii="Open Sans" w:hAnsi="Open Sans" w:cs="Open Sans"/>
          <w:i/>
          <w:iCs/>
          <w:color w:val="4A442A" w:themeColor="background2" w:themeShade="40"/>
          <w:sz w:val="18"/>
          <w:szCs w:val="18"/>
        </w:rPr>
        <w:br/>
      </w:r>
      <w:r w:rsidRPr="009927C2">
        <w:rPr>
          <w:rStyle w:val="Enfasicorsivo"/>
          <w:rFonts w:ascii="Open Sans" w:hAnsi="Open Sans" w:cs="Open Sans"/>
          <w:color w:val="4A442A" w:themeColor="background2" w:themeShade="40"/>
          <w:sz w:val="18"/>
          <w:szCs w:val="18"/>
        </w:rPr>
        <w:t>Martina.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 xml:space="preserve">(da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Piacenzasera.it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)</w:t>
      </w: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Default="009927C2" w:rsidP="009927C2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9927C2">
        <w:rPr>
          <w:rStyle w:val="Enfasigrassetto"/>
          <w:rFonts w:ascii="Open Sans" w:hAnsi="Open Sans" w:cs="Open Sans"/>
          <w:color w:val="CC0066"/>
          <w:sz w:val="18"/>
          <w:szCs w:val="18"/>
        </w:rPr>
        <w:t>I GIORNI DEL CORONAVIRUS SU LIBERTA’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Bambine e bambini possono </w:t>
      </w:r>
      <w:r w:rsidRPr="009927C2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inviare i loro pensieri e disegni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, diari che raccontano le loro giornate senza scuola a Libertà, per essere pubblicati nelle pagine “I giorni del Coronavirus”.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r w:rsidRPr="009927C2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Come si accede: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inviare via e-mail a robertolova@alice.it o </w:t>
      </w:r>
      <w:hyperlink r:id="rId6" w:history="1">
        <w:r w:rsidRPr="00B43BE7">
          <w:rPr>
            <w:rStyle w:val="Collegamentoipertestuale"/>
            <w:rFonts w:ascii="Open Sans" w:hAnsi="Open Sans" w:cs="Open Sans"/>
            <w:sz w:val="18"/>
            <w:szCs w:val="18"/>
          </w:rPr>
          <w:t>piacenza@mce-fimem.it</w:t>
        </w:r>
      </w:hyperlink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.</w:t>
      </w:r>
    </w:p>
    <w:p w:rsidR="009927C2" w:rsidRPr="009927C2" w:rsidRDefault="009927C2" w:rsidP="009927C2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Pr="009927C2" w:rsidRDefault="009927C2" w:rsidP="009927C2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9927C2">
        <w:rPr>
          <w:rStyle w:val="Enfasigrassetto"/>
          <w:rFonts w:ascii="Open Sans" w:hAnsi="Open Sans" w:cs="Open Sans"/>
          <w:color w:val="CC0066"/>
          <w:sz w:val="18"/>
          <w:szCs w:val="18"/>
        </w:rPr>
        <w:t>LA PRIMA COSA (BELLA) CHE FARETE QUANDO TUTTO QUESTO SARA’ FINITO</w:t>
      </w:r>
      <w:r w:rsidRPr="009927C2">
        <w:rPr>
          <w:rStyle w:val="Enfasigrassetto"/>
          <w:color w:val="CC0066"/>
        </w:rPr>
        <w:br/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La casa editrice piacentina Officine Gutenberg raccoglie insieme a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PiacenzaSera.it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i vostri desideri chiedendovi quale sarà “</w:t>
      </w:r>
      <w:hyperlink r:id="rId7" w:tgtFrame="_blank" w:history="1">
        <w:r w:rsidRPr="009927C2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La prima cosa (bella) che farò quando tutto questo sarà finito</w:t>
        </w:r>
      </w:hyperlink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”.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 xml:space="preserve">L’intenzione è quella di raccogliere quello che ognuno farà nella nostra città o nella nostra provincia, una di quelle cose che solo un piacentino DOC può conoscere. Le migliori “prime cose” entreranno a far parte di un libretto della linea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Print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Different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.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r w:rsidRPr="009927C2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Come si accede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: scrivendo a comunicazione@officinegutenberg.it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Più info qua https://bit.ly/2JrFvt3</w:t>
      </w:r>
    </w:p>
    <w:p w:rsidR="009927C2" w:rsidRDefault="009927C2" w:rsidP="009927C2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p w:rsidR="009927C2" w:rsidRPr="009927C2" w:rsidRDefault="009927C2" w:rsidP="009927C2">
      <w:pPr>
        <w:pStyle w:val="NormaleWeb"/>
        <w:spacing w:before="0" w:beforeAutospacing="0" w:after="0" w:afterAutospacing="0"/>
        <w:rPr>
          <w:rFonts w:ascii="Open Sans" w:hAnsi="Open Sans" w:cs="Open Sans"/>
          <w:color w:val="4A442A" w:themeColor="background2" w:themeShade="40"/>
          <w:sz w:val="18"/>
          <w:szCs w:val="18"/>
        </w:rPr>
      </w:pPr>
      <w:r w:rsidRPr="009927C2">
        <w:rPr>
          <w:rStyle w:val="Enfasigrassetto"/>
          <w:rFonts w:ascii="Open Sans" w:hAnsi="Open Sans" w:cs="Open Sans"/>
          <w:color w:val="CC0066"/>
          <w:sz w:val="18"/>
          <w:szCs w:val="18"/>
        </w:rPr>
        <w:t xml:space="preserve">MUSEION – MUSEO D’ARTE CONTEMPORANEA </w:t>
      </w:r>
      <w:proofErr w:type="spellStart"/>
      <w:r w:rsidRPr="009927C2">
        <w:rPr>
          <w:rStyle w:val="Enfasigrassetto"/>
          <w:rFonts w:ascii="Open Sans" w:hAnsi="Open Sans" w:cs="Open Sans"/>
          <w:color w:val="CC0066"/>
          <w:sz w:val="18"/>
          <w:szCs w:val="18"/>
        </w:rPr>
        <w:t>DI</w:t>
      </w:r>
      <w:proofErr w:type="spellEnd"/>
      <w:r w:rsidRPr="009927C2">
        <w:rPr>
          <w:rStyle w:val="Enfasigrassetto"/>
          <w:rFonts w:ascii="Open Sans" w:hAnsi="Open Sans" w:cs="Open Sans"/>
          <w:color w:val="CC0066"/>
          <w:sz w:val="18"/>
          <w:szCs w:val="18"/>
        </w:rPr>
        <w:t xml:space="preserve"> BOLZANO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  <w:t>Esprimere le proprie emozioni, raccontare e raccontarsi: in questo momento particolare è più importante che mai. Il laboratorio di scrittura creativa “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Museion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Ink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” offre a tutti la possibilità di partecipare con un proprio testo.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br/>
      </w:r>
      <w:r w:rsidRPr="009927C2"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  <w:t>Come si accede: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segui il video tutorial sulla Pagina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Facebook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 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begin"/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instrText xml:space="preserve"> HYPERLINK "https://www.facebook.com/museion.bozen/?ref=br_rs" \t "_blank" </w:instrTex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separate"/>
      </w:r>
      <w:r w:rsidRPr="009927C2">
        <w:rPr>
          <w:rStyle w:val="Collegamentoipertestuale"/>
          <w:rFonts w:ascii="Open Sans" w:hAnsi="Open Sans" w:cs="Open Sans"/>
          <w:color w:val="4A442A" w:themeColor="background2" w:themeShade="40"/>
          <w:sz w:val="18"/>
          <w:szCs w:val="18"/>
        </w:rPr>
        <w:t>Museion</w:t>
      </w:r>
      <w:proofErr w:type="spellEnd"/>
      <w:r w:rsidRPr="009927C2">
        <w:rPr>
          <w:rStyle w:val="Collegamentoipertestuale"/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9927C2">
        <w:rPr>
          <w:rStyle w:val="Collegamentoipertestuale"/>
          <w:rFonts w:ascii="Open Sans" w:hAnsi="Open Sans" w:cs="Open Sans"/>
          <w:color w:val="4A442A" w:themeColor="background2" w:themeShade="40"/>
          <w:sz w:val="18"/>
          <w:szCs w:val="18"/>
        </w:rPr>
        <w:t>Bozen</w:t>
      </w:r>
      <w:proofErr w:type="spellEnd"/>
      <w:r w:rsidRPr="009927C2">
        <w:rPr>
          <w:rStyle w:val="Collegamentoipertestuale"/>
          <w:rFonts w:ascii="Open Sans" w:hAnsi="Open Sans" w:cs="Open Sans"/>
          <w:color w:val="4A442A" w:themeColor="background2" w:themeShade="40"/>
          <w:sz w:val="18"/>
          <w:szCs w:val="18"/>
        </w:rPr>
        <w:t xml:space="preserve"> – Bolzano</w:t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fldChar w:fldCharType="end"/>
      </w:r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 e poi scrivi un testo come meglio preferisci: breve racconto, pensiero, poesia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sperimentale…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tutto è concesso! Appena pronto, fotografa il tuo componimento e condividilo inviando una fotografia su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Instagram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(</w:t>
      </w:r>
      <w:hyperlink r:id="rId8" w:tgtFrame="_blank" w:history="1">
        <w:r w:rsidRPr="009927C2">
          <w:rPr>
            <w:rStyle w:val="Collegamentoipertestuale"/>
            <w:rFonts w:ascii="Open Sans" w:hAnsi="Open Sans" w:cs="Open Sans"/>
            <w:color w:val="4A442A" w:themeColor="background2" w:themeShade="40"/>
            <w:sz w:val="18"/>
            <w:szCs w:val="18"/>
          </w:rPr>
          <w:t>@museion_bz</w:t>
        </w:r>
      </w:hyperlink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) o su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Facebook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, in forma di storia o di post,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taggando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Museion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e utilizzando gli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hashtag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#TeleMuseion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#TakePart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#MuseionInk</w:t>
      </w:r>
      <w:proofErr w:type="spellEnd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 xml:space="preserve"> </w:t>
      </w:r>
      <w:proofErr w:type="spellStart"/>
      <w:r w:rsidRPr="009927C2">
        <w:rPr>
          <w:rFonts w:ascii="Open Sans" w:hAnsi="Open Sans" w:cs="Open Sans"/>
          <w:color w:val="4A442A" w:themeColor="background2" w:themeShade="40"/>
          <w:sz w:val="18"/>
          <w:szCs w:val="18"/>
        </w:rPr>
        <w:t>#museichiusimuseiaperti</w:t>
      </w:r>
      <w:proofErr w:type="spellEnd"/>
    </w:p>
    <w:p w:rsidR="009927C2" w:rsidRPr="009927C2" w:rsidRDefault="009927C2" w:rsidP="006C50BE">
      <w:pPr>
        <w:pStyle w:val="NormaleWeb"/>
        <w:spacing w:before="0" w:beforeAutospacing="0" w:after="0" w:afterAutospacing="0"/>
        <w:rPr>
          <w:rStyle w:val="Enfasigrassetto"/>
          <w:rFonts w:ascii="Open Sans" w:hAnsi="Open Sans" w:cs="Open Sans"/>
          <w:color w:val="4A442A" w:themeColor="background2" w:themeShade="40"/>
          <w:sz w:val="18"/>
          <w:szCs w:val="18"/>
        </w:rPr>
      </w:pPr>
    </w:p>
    <w:sectPr w:rsidR="009927C2" w:rsidRPr="009927C2" w:rsidSect="00691B27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04" w:rsidRDefault="00284904" w:rsidP="00284904">
      <w:pPr>
        <w:spacing w:after="0" w:line="240" w:lineRule="auto"/>
      </w:pPr>
      <w:r>
        <w:separator/>
      </w:r>
    </w:p>
  </w:endnote>
  <w:endnote w:type="continuationSeparator" w:id="0">
    <w:p w:rsidR="00284904" w:rsidRDefault="00284904" w:rsidP="0028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04" w:rsidRDefault="00284904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8644255</wp:posOffset>
          </wp:positionV>
          <wp:extent cx="7600315" cy="1152525"/>
          <wp:effectExtent l="19050" t="0" r="635" b="0"/>
          <wp:wrapSquare wrapText="bothSides"/>
          <wp:docPr id="4" name="Immagine 3" descr="piè di pagina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è di pagina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04" w:rsidRDefault="00284904" w:rsidP="00284904">
      <w:pPr>
        <w:spacing w:after="0" w:line="240" w:lineRule="auto"/>
      </w:pPr>
      <w:r>
        <w:separator/>
      </w:r>
    </w:p>
  </w:footnote>
  <w:footnote w:type="continuationSeparator" w:id="0">
    <w:p w:rsidR="00284904" w:rsidRDefault="00284904" w:rsidP="0028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037" w:rsidRDefault="009927C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-729615</wp:posOffset>
          </wp:positionH>
          <wp:positionV relativeFrom="margin">
            <wp:posOffset>-899795</wp:posOffset>
          </wp:positionV>
          <wp:extent cx="7600315" cy="1760220"/>
          <wp:effectExtent l="19050" t="0" r="635" b="0"/>
          <wp:wrapSquare wrapText="bothSides"/>
          <wp:docPr id="2" name="Immagine 1" descr="Intestazione_scrive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_scrive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760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84904"/>
    <w:rsid w:val="0008344A"/>
    <w:rsid w:val="00134C1D"/>
    <w:rsid w:val="00284904"/>
    <w:rsid w:val="002C7689"/>
    <w:rsid w:val="0031522A"/>
    <w:rsid w:val="003E0C0F"/>
    <w:rsid w:val="00597891"/>
    <w:rsid w:val="00667718"/>
    <w:rsid w:val="00691B27"/>
    <w:rsid w:val="006C50BE"/>
    <w:rsid w:val="00745D63"/>
    <w:rsid w:val="008669E1"/>
    <w:rsid w:val="009927C2"/>
    <w:rsid w:val="00AF4A19"/>
    <w:rsid w:val="00B60235"/>
    <w:rsid w:val="00B61037"/>
    <w:rsid w:val="00B72257"/>
    <w:rsid w:val="00BF6FA6"/>
    <w:rsid w:val="00CD00B6"/>
    <w:rsid w:val="00E75869"/>
    <w:rsid w:val="00FD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B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84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4904"/>
  </w:style>
  <w:style w:type="paragraph" w:styleId="Pidipagina">
    <w:name w:val="footer"/>
    <w:basedOn w:val="Normale"/>
    <w:link w:val="PidipaginaCarattere"/>
    <w:uiPriority w:val="99"/>
    <w:semiHidden/>
    <w:unhideWhenUsed/>
    <w:rsid w:val="002849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8490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4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490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F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F6FA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BF6FA6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927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museion_b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2JrFvt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acenza@mce-fimem.i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19</cp:revision>
  <dcterms:created xsi:type="dcterms:W3CDTF">2020-04-06T17:48:00Z</dcterms:created>
  <dcterms:modified xsi:type="dcterms:W3CDTF">2020-04-07T14:22:00Z</dcterms:modified>
</cp:coreProperties>
</file>